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D62E30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D62E30">
        <w:rPr>
          <w:sz w:val="32"/>
          <w:szCs w:val="32"/>
          <w:lang w:val="nl-NL"/>
        </w:rPr>
        <w:t xml:space="preserve">Perceel </w:t>
      </w:r>
      <w:r w:rsidR="00D50297" w:rsidRPr="00D62E30">
        <w:rPr>
          <w:sz w:val="32"/>
          <w:szCs w:val="32"/>
          <w:lang w:val="nl-NL"/>
        </w:rPr>
        <w:t>5a/b</w:t>
      </w:r>
      <w:r w:rsidR="00F36F56" w:rsidRPr="00D62E30">
        <w:rPr>
          <w:sz w:val="32"/>
          <w:szCs w:val="32"/>
          <w:lang w:val="nl-NL"/>
        </w:rPr>
        <w:t xml:space="preserve">: </w:t>
      </w:r>
      <w:r w:rsidR="00D50297" w:rsidRPr="00D62E30">
        <w:rPr>
          <w:sz w:val="32"/>
          <w:szCs w:val="32"/>
          <w:lang w:val="nl-NL"/>
        </w:rPr>
        <w:t>Terminal en operationele gebouwen</w:t>
      </w:r>
    </w:p>
    <w:p w:rsidR="00042CDE" w:rsidRPr="0030396C" w:rsidRDefault="00042CDE" w:rsidP="00042CDE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BC0E74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BC0E74">
              <w:rPr>
                <w:rFonts w:ascii="Calibri" w:hAnsi="Calibri" w:cs="Calibri"/>
                <w:b/>
                <w:i/>
                <w:sz w:val="24"/>
                <w:szCs w:val="24"/>
              </w:rPr>
              <w:t>Het uitvoeren van Conditiemetingen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BC0E74">
              <w:rPr>
                <w:rFonts w:ascii="Calibri" w:hAnsi="Calibri" w:cs="Calibri"/>
                <w:sz w:val="44"/>
                <w:szCs w:val="44"/>
              </w:rPr>
              <w:t>-K4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6340A6" w:rsidRPr="006340A6">
              <w:rPr>
                <w:rFonts w:ascii="Calibri" w:hAnsi="Calibri" w:cs="Calibri"/>
                <w:sz w:val="18"/>
                <w:szCs w:val="18"/>
              </w:rPr>
              <w:t xml:space="preserve">P5 – K4 </w:t>
            </w:r>
            <w:r w:rsidR="00BC0E74" w:rsidRPr="006340A6">
              <w:rPr>
                <w:rFonts w:ascii="Calibri" w:hAnsi="Calibri" w:cs="Calibri"/>
                <w:sz w:val="18"/>
                <w:szCs w:val="18"/>
              </w:rPr>
              <w:t>Het uitvoeren van Conditiemetingen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5C351F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5C351F"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D70437">
              <w:rPr>
                <w:rFonts w:asciiTheme="minorHAnsi" w:hAnsiTheme="minorHAnsi" w:cstheme="minorHAnsi"/>
                <w:sz w:val="18"/>
                <w:szCs w:val="18"/>
              </w:rPr>
              <w:t>et uitvoeren van</w:t>
            </w:r>
            <w:r w:rsidR="00D70437" w:rsidRPr="00D7043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70437" w:rsidRPr="00D70437">
              <w:rPr>
                <w:rFonts w:asciiTheme="minorHAnsi" w:hAnsiTheme="minorHAnsi" w:cstheme="minorHAnsi"/>
                <w:sz w:val="18"/>
                <w:szCs w:val="18"/>
              </w:rPr>
              <w:t>Conditiemetingen conform NEN 2767</w:t>
            </w:r>
            <w:r w:rsidR="006340A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185413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D70437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D70437">
              <w:rPr>
                <w:rFonts w:asciiTheme="minorHAnsi" w:hAnsiTheme="minorHAnsi" w:cstheme="minorHAnsi"/>
                <w:sz w:val="18"/>
                <w:szCs w:val="18"/>
              </w:rPr>
              <w:t>De conditiemeting heeft betrekking op zowel bouwkundige elementen als gebouw gebonden (werktuigbouwkundige en elektrotechnische) installaties</w:t>
            </w:r>
            <w:r w:rsidR="006340A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D70437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D70437">
              <w:rPr>
                <w:rFonts w:asciiTheme="minorHAnsi" w:hAnsiTheme="minorHAnsi" w:cstheme="minorHAnsi"/>
                <w:sz w:val="18"/>
                <w:szCs w:val="18"/>
              </w:rPr>
              <w:t>De conditiemeting is uitgevoerd voor een utiliteitsgebouw / cluster van utiliteitsgebouwen met een minimale omvang van 25.000 m</w:t>
            </w:r>
            <w:r w:rsidRPr="00D70437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Pr="00D70437">
              <w:rPr>
                <w:rFonts w:asciiTheme="minorHAnsi" w:hAnsiTheme="minorHAnsi" w:cstheme="minorHAnsi"/>
                <w:sz w:val="18"/>
                <w:szCs w:val="18"/>
              </w:rPr>
              <w:t xml:space="preserve"> BVO</w:t>
            </w:r>
            <w:r w:rsidR="006340A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DC5930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bookmarkStart w:id="0" w:name="_GoBack"/>
            <w:bookmarkEnd w:id="0"/>
            <w:r w:rsidRPr="00DC5930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D62E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6340A6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42CDE"/>
    <w:rsid w:val="000E1FDE"/>
    <w:rsid w:val="00185413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C351F"/>
    <w:rsid w:val="005D6558"/>
    <w:rsid w:val="006057E8"/>
    <w:rsid w:val="0061714F"/>
    <w:rsid w:val="00626A8C"/>
    <w:rsid w:val="006340A6"/>
    <w:rsid w:val="00645A41"/>
    <w:rsid w:val="006E2505"/>
    <w:rsid w:val="006F4987"/>
    <w:rsid w:val="007040FC"/>
    <w:rsid w:val="007938B7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45C9B"/>
    <w:rsid w:val="00A948C6"/>
    <w:rsid w:val="00AF42BB"/>
    <w:rsid w:val="00B4211A"/>
    <w:rsid w:val="00B82610"/>
    <w:rsid w:val="00BC0142"/>
    <w:rsid w:val="00BC0E74"/>
    <w:rsid w:val="00BD1140"/>
    <w:rsid w:val="00BD1466"/>
    <w:rsid w:val="00CB533A"/>
    <w:rsid w:val="00D2647A"/>
    <w:rsid w:val="00D50297"/>
    <w:rsid w:val="00D62E30"/>
    <w:rsid w:val="00D67D7B"/>
    <w:rsid w:val="00D70437"/>
    <w:rsid w:val="00DC5930"/>
    <w:rsid w:val="00DE1A38"/>
    <w:rsid w:val="00EB4182"/>
    <w:rsid w:val="00EE322E"/>
    <w:rsid w:val="00F36F56"/>
    <w:rsid w:val="00F622E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DCC1B-6C72-4FE4-B3A1-A4BF541C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1125D85D.dotm</Template>
  <TotalTime>0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2017-10-25T13:11:00Z</dcterms:created>
  <dcterms:modified xsi:type="dcterms:W3CDTF">2017-10-25T20:00:00Z</dcterms:modified>
</cp:coreProperties>
</file>